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74" w:rsidRDefault="003F5035">
      <w:pPr>
        <w:spacing w:line="360" w:lineRule="atLeast"/>
        <w:jc w:val="center"/>
        <w:rPr>
          <w:rFonts w:ascii="微软雅黑" w:eastAsia="微软雅黑" w:hAnsi="微软雅黑"/>
          <w:b/>
          <w:bCs/>
          <w:sz w:val="36"/>
          <w:szCs w:val="36"/>
        </w:rPr>
      </w:pPr>
      <w:r>
        <w:rPr>
          <w:rFonts w:ascii="微软雅黑" w:eastAsia="微软雅黑" w:hAnsi="微软雅黑" w:hint="eastAsia"/>
          <w:b/>
          <w:bCs/>
          <w:sz w:val="36"/>
          <w:szCs w:val="36"/>
        </w:rPr>
        <w:t>2017</w:t>
      </w:r>
      <w:r w:rsidR="002F0DFE">
        <w:rPr>
          <w:rFonts w:ascii="微软雅黑" w:eastAsia="微软雅黑" w:hAnsi="微软雅黑" w:hint="eastAsia"/>
          <w:b/>
          <w:bCs/>
          <w:sz w:val="36"/>
          <w:szCs w:val="36"/>
        </w:rPr>
        <w:t>洪泽湖</w:t>
      </w:r>
      <w:r>
        <w:rPr>
          <w:rFonts w:ascii="微软雅黑" w:eastAsia="微软雅黑" w:hAnsi="微软雅黑" w:hint="eastAsia"/>
          <w:b/>
          <w:bCs/>
          <w:sz w:val="36"/>
          <w:szCs w:val="36"/>
        </w:rPr>
        <w:t>国际马拉松</w:t>
      </w:r>
    </w:p>
    <w:p w:rsidR="00035274" w:rsidRDefault="003F5035">
      <w:pPr>
        <w:spacing w:line="360" w:lineRule="atLeast"/>
        <w:jc w:val="center"/>
        <w:rPr>
          <w:rFonts w:ascii="微软雅黑" w:eastAsia="微软雅黑" w:hAnsi="微软雅黑"/>
          <w:b/>
          <w:bCs/>
          <w:sz w:val="36"/>
          <w:szCs w:val="36"/>
        </w:rPr>
      </w:pPr>
      <w:r>
        <w:rPr>
          <w:rFonts w:ascii="微软雅黑" w:eastAsia="微软雅黑" w:hAnsi="微软雅黑" w:hint="eastAsia"/>
          <w:b/>
          <w:bCs/>
          <w:sz w:val="36"/>
          <w:szCs w:val="36"/>
        </w:rPr>
        <w:t>获奖选手信息统计表</w:t>
      </w:r>
    </w:p>
    <w:p w:rsidR="00035274" w:rsidRDefault="00035274">
      <w:pPr>
        <w:spacing w:line="360" w:lineRule="atLeast"/>
        <w:jc w:val="center"/>
        <w:rPr>
          <w:rFonts w:ascii="微软雅黑" w:eastAsia="微软雅黑" w:hAnsi="微软雅黑"/>
          <w:b/>
          <w:bCs/>
          <w:sz w:val="36"/>
          <w:szCs w:val="36"/>
        </w:rPr>
      </w:pPr>
    </w:p>
    <w:p w:rsidR="00035274" w:rsidRDefault="003F5035">
      <w:pPr>
        <w:spacing w:line="360" w:lineRule="exact"/>
        <w:rPr>
          <w:rFonts w:ascii="宋体" w:hAnsi="宋体" w:cs="宋体"/>
          <w:sz w:val="28"/>
          <w:szCs w:val="28"/>
        </w:rPr>
      </w:pPr>
      <w:r>
        <w:rPr>
          <w:rFonts w:ascii="宋体" w:hAnsi="宋体" w:cs="宋体" w:hint="eastAsia"/>
          <w:sz w:val="28"/>
          <w:szCs w:val="28"/>
        </w:rPr>
        <w:t>选手您好，请认真填写表格内信息，身份证号码和银行账号如有填错，会影响奖金的正常到账，请务必正确填写，谢谢！</w:t>
      </w:r>
    </w:p>
    <w:p w:rsidR="00035274" w:rsidRDefault="00035274">
      <w:pPr>
        <w:spacing w:line="360" w:lineRule="exact"/>
        <w:rPr>
          <w:rFonts w:ascii="宋体" w:hAnsi="宋体" w:cs="宋体"/>
          <w:sz w:val="28"/>
          <w:szCs w:val="28"/>
        </w:rPr>
      </w:pPr>
    </w:p>
    <w:tbl>
      <w:tblPr>
        <w:tblStyle w:val="a7"/>
        <w:tblW w:w="8330" w:type="dxa"/>
        <w:tblLayout w:type="fixed"/>
        <w:tblLook w:val="04A0" w:firstRow="1" w:lastRow="0" w:firstColumn="1" w:lastColumn="0" w:noHBand="0" w:noVBand="1"/>
      </w:tblPr>
      <w:tblGrid>
        <w:gridCol w:w="2702"/>
        <w:gridCol w:w="5628"/>
      </w:tblGrid>
      <w:tr w:rsidR="00035274">
        <w:trPr>
          <w:trHeight w:val="623"/>
        </w:trPr>
        <w:tc>
          <w:tcPr>
            <w:tcW w:w="8330" w:type="dxa"/>
            <w:gridSpan w:val="2"/>
            <w:vAlign w:val="center"/>
          </w:tcPr>
          <w:p w:rsidR="00035274" w:rsidRDefault="003F5035">
            <w:pPr>
              <w:spacing w:line="360" w:lineRule="exact"/>
              <w:jc w:val="center"/>
              <w:rPr>
                <w:rFonts w:ascii="微软雅黑" w:eastAsia="微软雅黑" w:hAnsi="微软雅黑"/>
                <w:sz w:val="28"/>
                <w:szCs w:val="28"/>
              </w:rPr>
            </w:pPr>
            <w:r>
              <w:rPr>
                <w:rFonts w:ascii="微软雅黑" w:eastAsia="微软雅黑" w:hAnsi="微软雅黑" w:hint="eastAsia"/>
                <w:sz w:val="28"/>
                <w:szCs w:val="28"/>
              </w:rPr>
              <w:t>个人信息</w:t>
            </w: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姓名</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性别</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年龄</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身份证号</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联系电话</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参赛号码</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8330" w:type="dxa"/>
            <w:gridSpan w:val="2"/>
            <w:vAlign w:val="center"/>
          </w:tcPr>
          <w:p w:rsidR="00035274" w:rsidRDefault="003F5035">
            <w:pPr>
              <w:spacing w:line="360" w:lineRule="exact"/>
              <w:jc w:val="center"/>
              <w:rPr>
                <w:rFonts w:ascii="微软雅黑" w:eastAsia="微软雅黑" w:hAnsi="微软雅黑"/>
                <w:sz w:val="28"/>
                <w:szCs w:val="28"/>
              </w:rPr>
            </w:pPr>
            <w:r>
              <w:rPr>
                <w:rFonts w:ascii="微软雅黑" w:eastAsia="微软雅黑" w:hAnsi="微软雅黑" w:hint="eastAsia"/>
                <w:sz w:val="28"/>
                <w:szCs w:val="28"/>
              </w:rPr>
              <w:t>奖金发放所需银行账户信息</w:t>
            </w: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开户姓名</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银行账号</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r w:rsidR="00035274">
        <w:trPr>
          <w:trHeight w:val="623"/>
        </w:trPr>
        <w:tc>
          <w:tcPr>
            <w:tcW w:w="2702" w:type="dxa"/>
            <w:vAlign w:val="center"/>
          </w:tcPr>
          <w:p w:rsidR="00035274" w:rsidRDefault="003F5035">
            <w:pPr>
              <w:spacing w:line="360" w:lineRule="exact"/>
              <w:jc w:val="center"/>
              <w:rPr>
                <w:rFonts w:ascii="微软雅黑" w:eastAsia="微软雅黑" w:hAnsi="微软雅黑"/>
                <w:sz w:val="24"/>
                <w:szCs w:val="24"/>
              </w:rPr>
            </w:pPr>
            <w:r>
              <w:rPr>
                <w:rFonts w:ascii="微软雅黑" w:eastAsia="微软雅黑" w:hAnsi="微软雅黑" w:hint="eastAsia"/>
                <w:sz w:val="24"/>
                <w:szCs w:val="24"/>
              </w:rPr>
              <w:t>开户行</w:t>
            </w:r>
          </w:p>
        </w:tc>
        <w:tc>
          <w:tcPr>
            <w:tcW w:w="5628" w:type="dxa"/>
            <w:vAlign w:val="center"/>
          </w:tcPr>
          <w:p w:rsidR="00035274" w:rsidRDefault="00035274">
            <w:pPr>
              <w:spacing w:line="360" w:lineRule="exact"/>
              <w:jc w:val="center"/>
              <w:rPr>
                <w:rFonts w:ascii="微软雅黑" w:eastAsia="微软雅黑" w:hAnsi="微软雅黑"/>
                <w:sz w:val="24"/>
                <w:szCs w:val="24"/>
              </w:rPr>
            </w:pPr>
          </w:p>
        </w:tc>
      </w:tr>
    </w:tbl>
    <w:p w:rsidR="00035274" w:rsidRDefault="003F5035">
      <w:pPr>
        <w:spacing w:line="360" w:lineRule="exact"/>
        <w:rPr>
          <w:rFonts w:ascii="宋体" w:hAnsi="宋体" w:cs="宋体"/>
          <w:sz w:val="28"/>
          <w:szCs w:val="28"/>
          <w:shd w:val="clear" w:color="FFFFFF" w:fill="D9D9D9"/>
        </w:rPr>
      </w:pPr>
      <w:r>
        <w:rPr>
          <w:rFonts w:ascii="宋体" w:hAnsi="宋体" w:cs="宋体" w:hint="eastAsia"/>
          <w:color w:val="FF0000"/>
          <w:sz w:val="28"/>
          <w:szCs w:val="28"/>
        </w:rPr>
        <w:t>开户行是</w:t>
      </w:r>
      <w:proofErr w:type="gramStart"/>
      <w:r>
        <w:rPr>
          <w:rFonts w:ascii="宋体" w:hAnsi="宋体" w:cs="宋体"/>
          <w:color w:val="FF0000"/>
          <w:sz w:val="28"/>
          <w:szCs w:val="28"/>
        </w:rPr>
        <w:t>指办理</w:t>
      </w:r>
      <w:proofErr w:type="gramEnd"/>
      <w:r>
        <w:rPr>
          <w:rFonts w:ascii="宋体" w:hAnsi="宋体" w:cs="宋体" w:hint="eastAsia"/>
          <w:color w:val="FF0000"/>
          <w:sz w:val="28"/>
          <w:szCs w:val="28"/>
        </w:rPr>
        <w:t>银行账户</w:t>
      </w:r>
      <w:r>
        <w:rPr>
          <w:rFonts w:ascii="宋体" w:hAnsi="宋体" w:cs="宋体"/>
          <w:color w:val="FF0000"/>
          <w:sz w:val="28"/>
          <w:szCs w:val="28"/>
        </w:rPr>
        <w:t>开户手续的营业网点</w:t>
      </w:r>
      <w:r>
        <w:rPr>
          <w:rFonts w:ascii="宋体" w:hAnsi="宋体" w:cs="宋体" w:hint="eastAsia"/>
          <w:color w:val="FF0000"/>
          <w:sz w:val="28"/>
          <w:szCs w:val="28"/>
        </w:rPr>
        <w:t>，</w:t>
      </w:r>
      <w:r>
        <w:rPr>
          <w:rFonts w:ascii="宋体" w:hAnsi="宋体" w:cs="宋体"/>
          <w:color w:val="FF0000"/>
          <w:sz w:val="28"/>
          <w:szCs w:val="28"/>
        </w:rPr>
        <w:t>就是你最初办理存折或者银行卡</w:t>
      </w:r>
      <w:r>
        <w:rPr>
          <w:rFonts w:ascii="宋体" w:hAnsi="宋体" w:cs="宋体" w:hint="eastAsia"/>
          <w:color w:val="FF0000"/>
          <w:sz w:val="28"/>
          <w:szCs w:val="28"/>
        </w:rPr>
        <w:t>的营业网点。</w:t>
      </w:r>
      <w:r>
        <w:rPr>
          <w:rFonts w:ascii="微软雅黑" w:eastAsia="微软雅黑" w:hAnsi="微软雅黑" w:hint="eastAsia"/>
          <w:sz w:val="24"/>
          <w:szCs w:val="24"/>
          <w:shd w:val="clear" w:color="FFFFFF" w:fill="D9D9D9"/>
        </w:rPr>
        <w:t>例：中国建设银行XXXXXX支行</w:t>
      </w:r>
    </w:p>
    <w:p w:rsidR="00035274" w:rsidRDefault="003F5035">
      <w:pPr>
        <w:spacing w:line="360" w:lineRule="exact"/>
        <w:rPr>
          <w:rFonts w:ascii="宋体" w:hAnsi="宋体" w:cs="宋体"/>
          <w:color w:val="FF0000"/>
          <w:sz w:val="28"/>
          <w:szCs w:val="28"/>
        </w:rPr>
      </w:pPr>
      <w:r>
        <w:rPr>
          <w:rFonts w:ascii="宋体" w:hAnsi="宋体" w:cs="宋体" w:hint="eastAsia"/>
          <w:color w:val="FF0000"/>
          <w:sz w:val="28"/>
          <w:szCs w:val="28"/>
        </w:rPr>
        <w:t>如果你不清楚开户行是哪里，可拨打自己银行卡对应的银行客服电话（比如：工商银行客</w:t>
      </w:r>
      <w:proofErr w:type="gramStart"/>
      <w:r>
        <w:rPr>
          <w:rFonts w:ascii="宋体" w:hAnsi="宋体" w:cs="宋体" w:hint="eastAsia"/>
          <w:color w:val="FF0000"/>
          <w:sz w:val="28"/>
          <w:szCs w:val="28"/>
        </w:rPr>
        <w:t>服电话</w:t>
      </w:r>
      <w:proofErr w:type="gramEnd"/>
      <w:r>
        <w:rPr>
          <w:rFonts w:ascii="宋体" w:hAnsi="宋体" w:cs="宋体" w:hint="eastAsia"/>
          <w:color w:val="FF0000"/>
          <w:sz w:val="28"/>
          <w:szCs w:val="28"/>
        </w:rPr>
        <w:t>是95588；</w:t>
      </w:r>
      <w:proofErr w:type="gramStart"/>
      <w:r>
        <w:rPr>
          <w:rFonts w:ascii="宋体" w:hAnsi="宋体" w:cs="宋体" w:hint="eastAsia"/>
          <w:color w:val="FF0000"/>
          <w:sz w:val="28"/>
          <w:szCs w:val="28"/>
        </w:rPr>
        <w:t>各银行客服电话</w:t>
      </w:r>
      <w:proofErr w:type="gramEnd"/>
      <w:r>
        <w:rPr>
          <w:rFonts w:ascii="宋体" w:hAnsi="宋体" w:cs="宋体" w:hint="eastAsia"/>
          <w:color w:val="FF0000"/>
          <w:sz w:val="28"/>
          <w:szCs w:val="28"/>
        </w:rPr>
        <w:t>可通过百度进行查询），可提供您的银行卡号对开户行进行查询。由于跨行转账必须有对方的开户</w:t>
      </w:r>
      <w:proofErr w:type="gramStart"/>
      <w:r>
        <w:rPr>
          <w:rFonts w:ascii="宋体" w:hAnsi="宋体" w:cs="宋体" w:hint="eastAsia"/>
          <w:color w:val="FF0000"/>
          <w:sz w:val="28"/>
          <w:szCs w:val="28"/>
        </w:rPr>
        <w:t>行信息</w:t>
      </w:r>
      <w:proofErr w:type="gramEnd"/>
      <w:r>
        <w:rPr>
          <w:rFonts w:ascii="宋体" w:hAnsi="宋体" w:cs="宋体" w:hint="eastAsia"/>
          <w:color w:val="FF0000"/>
          <w:sz w:val="28"/>
          <w:szCs w:val="28"/>
        </w:rPr>
        <w:t>才可以办理，因此请选手们务必写清楚自己银行卡的开户行，以免影响奖金正常到账。</w:t>
      </w:r>
    </w:p>
    <w:p w:rsidR="00035274" w:rsidRDefault="00035274">
      <w:pPr>
        <w:spacing w:line="360" w:lineRule="exact"/>
        <w:rPr>
          <w:rFonts w:ascii="宋体" w:hAnsi="宋体" w:cs="宋体"/>
          <w:sz w:val="28"/>
          <w:szCs w:val="28"/>
        </w:rPr>
      </w:pPr>
    </w:p>
    <w:p w:rsidR="00035274" w:rsidRDefault="003F5035">
      <w:pPr>
        <w:spacing w:line="360" w:lineRule="exact"/>
        <w:rPr>
          <w:rFonts w:ascii="宋体" w:hAnsi="宋体" w:cs="宋体"/>
          <w:color w:val="0000FF"/>
          <w:sz w:val="28"/>
          <w:szCs w:val="28"/>
        </w:rPr>
      </w:pPr>
      <w:r>
        <w:rPr>
          <w:rFonts w:ascii="宋体" w:hAnsi="宋体" w:cs="宋体" w:hint="eastAsia"/>
          <w:color w:val="0000FF"/>
          <w:sz w:val="28"/>
          <w:szCs w:val="28"/>
        </w:rPr>
        <w:t>请您将填写好的个人资料表格发送组委会邮箱</w:t>
      </w:r>
      <w:r w:rsidR="002F0DFE" w:rsidRPr="002F0DFE">
        <w:rPr>
          <w:rFonts w:ascii="宋体" w:hAnsi="宋体" w:cs="宋体"/>
          <w:color w:val="0000FF"/>
          <w:sz w:val="28"/>
          <w:szCs w:val="28"/>
        </w:rPr>
        <w:t>hongzehumarathon@163.</w:t>
      </w:r>
      <w:proofErr w:type="gramStart"/>
      <w:r w:rsidR="002F0DFE" w:rsidRPr="002F0DFE">
        <w:rPr>
          <w:rFonts w:ascii="宋体" w:hAnsi="宋体" w:cs="宋体"/>
          <w:color w:val="0000FF"/>
          <w:sz w:val="28"/>
          <w:szCs w:val="28"/>
        </w:rPr>
        <w:t>com</w:t>
      </w:r>
      <w:proofErr w:type="gramEnd"/>
    </w:p>
    <w:p w:rsidR="00035274" w:rsidRPr="005147E7" w:rsidRDefault="003F5035" w:rsidP="005147E7">
      <w:pPr>
        <w:spacing w:line="360" w:lineRule="exact"/>
        <w:rPr>
          <w:rFonts w:ascii="宋体" w:hAnsi="宋体" w:cs="宋体"/>
          <w:color w:val="0000FF"/>
          <w:sz w:val="28"/>
          <w:szCs w:val="28"/>
        </w:rPr>
      </w:pPr>
      <w:r>
        <w:rPr>
          <w:rFonts w:ascii="宋体" w:hAnsi="宋体" w:cs="宋体" w:hint="eastAsia"/>
          <w:color w:val="0000FF"/>
          <w:sz w:val="28"/>
          <w:szCs w:val="28"/>
        </w:rPr>
        <w:t xml:space="preserve">   </w:t>
      </w:r>
      <w:r>
        <w:rPr>
          <w:rFonts w:ascii="微软雅黑" w:eastAsia="微软雅黑" w:hAnsi="微软雅黑" w:cs="微软雅黑" w:hint="eastAsia"/>
          <w:color w:val="FFFFFF"/>
          <w:sz w:val="24"/>
          <w:szCs w:val="24"/>
          <w:shd w:val="clear" w:color="auto" w:fill="2772C2"/>
        </w:rPr>
        <w:br/>
      </w:r>
      <w:proofErr w:type="gramStart"/>
      <w:r>
        <w:rPr>
          <w:rFonts w:ascii="宋体" w:hAnsi="宋体" w:cs="宋体" w:hint="eastAsia"/>
          <w:color w:val="333333"/>
          <w:szCs w:val="24"/>
          <w:shd w:val="clear" w:color="auto" w:fill="FFFFFF"/>
        </w:rPr>
        <w:lastRenderedPageBreak/>
        <w:t>请符合</w:t>
      </w:r>
      <w:proofErr w:type="gramEnd"/>
      <w:r>
        <w:rPr>
          <w:rFonts w:ascii="宋体" w:hAnsi="宋体" w:cs="宋体" w:hint="eastAsia"/>
          <w:color w:val="333333"/>
          <w:szCs w:val="24"/>
          <w:shd w:val="clear" w:color="auto" w:fill="FFFFFF"/>
        </w:rPr>
        <w:t>获奖条件的选手参考下述《办法》领取奖金：</w:t>
      </w:r>
    </w:p>
    <w:p w:rsidR="00035274" w:rsidRDefault="003F5035">
      <w:pPr>
        <w:pStyle w:val="a5"/>
        <w:widowControl/>
        <w:shd w:val="clear" w:color="auto" w:fill="FFFFFF"/>
        <w:spacing w:beforeAutospacing="0" w:after="150" w:afterAutospacing="0" w:line="300" w:lineRule="atLeast"/>
        <w:rPr>
          <w:rFonts w:ascii="Helvetica" w:eastAsia="Helvetica" w:hAnsi="Helvetica" w:cs="Helvetica"/>
          <w:color w:val="333333"/>
          <w:sz w:val="21"/>
          <w:szCs w:val="21"/>
        </w:rPr>
      </w:pPr>
      <w:r>
        <w:rPr>
          <w:rFonts w:ascii="宋体" w:hAnsi="宋体" w:cs="宋体" w:hint="eastAsia"/>
          <w:color w:val="333333"/>
          <w:szCs w:val="24"/>
          <w:shd w:val="clear" w:color="auto" w:fill="FFFFFF"/>
        </w:rPr>
        <w:t>1、获奖选手须在中国境内的商业银行开设有个人账户；</w:t>
      </w:r>
    </w:p>
    <w:p w:rsidR="00035274" w:rsidRDefault="003F5035">
      <w:pPr>
        <w:pStyle w:val="a5"/>
        <w:widowControl/>
        <w:shd w:val="clear" w:color="auto" w:fill="FFFFFF"/>
        <w:spacing w:beforeAutospacing="0" w:after="150" w:afterAutospacing="0" w:line="300" w:lineRule="atLeast"/>
        <w:rPr>
          <w:rFonts w:ascii="Helvetica" w:eastAsia="Helvetica" w:hAnsi="Helvetica" w:cs="Helvetica"/>
          <w:color w:val="333333"/>
          <w:sz w:val="21"/>
          <w:szCs w:val="21"/>
        </w:rPr>
      </w:pPr>
      <w:r>
        <w:rPr>
          <w:rFonts w:ascii="宋体" w:hAnsi="宋体" w:cs="宋体" w:hint="eastAsia"/>
          <w:color w:val="333333"/>
          <w:szCs w:val="24"/>
          <w:shd w:val="clear" w:color="auto" w:fill="FFFFFF"/>
        </w:rPr>
        <w:t>2、领取奖金的账户开户名必须与获奖人的姓名完全一致；</w:t>
      </w:r>
    </w:p>
    <w:p w:rsidR="00035274" w:rsidRDefault="003F5035">
      <w:pPr>
        <w:pStyle w:val="a5"/>
        <w:widowControl/>
        <w:shd w:val="clear" w:color="auto" w:fill="FFFFFF"/>
        <w:spacing w:beforeAutospacing="0" w:after="150" w:afterAutospacing="0" w:line="300" w:lineRule="atLeast"/>
        <w:rPr>
          <w:rFonts w:ascii="宋体" w:hAnsi="宋体" w:cs="宋体"/>
          <w:color w:val="333333"/>
          <w:szCs w:val="24"/>
          <w:shd w:val="clear" w:color="auto" w:fill="FFFFFF"/>
        </w:rPr>
      </w:pPr>
      <w:r>
        <w:rPr>
          <w:rFonts w:ascii="宋体" w:hAnsi="宋体" w:cs="宋体" w:hint="eastAsia"/>
          <w:color w:val="333333"/>
          <w:szCs w:val="24"/>
          <w:shd w:val="clear" w:color="auto" w:fill="FFFFFF"/>
        </w:rPr>
        <w:t>3、请获奖选手下载并填写《</w:t>
      </w:r>
      <w:hyperlink r:id="rId9" w:tooltip="获奖选手信息统计表.docx" w:history="1">
        <w:r>
          <w:rPr>
            <w:rStyle w:val="a6"/>
            <w:rFonts w:ascii="Helvetica" w:eastAsia="Helvetica" w:hAnsi="Helvetica" w:cs="Helvetica"/>
            <w:color w:val="0066CC"/>
            <w:szCs w:val="24"/>
            <w:shd w:val="clear" w:color="auto" w:fill="FFFFFF"/>
          </w:rPr>
          <w:t>获奖选手信息统计表</w:t>
        </w:r>
      </w:hyperlink>
      <w:r>
        <w:rPr>
          <w:rFonts w:ascii="Helvetica" w:eastAsia="Helvetica" w:hAnsi="Helvetica" w:cs="Helvetica"/>
          <w:color w:val="333333"/>
          <w:sz w:val="21"/>
          <w:szCs w:val="21"/>
          <w:shd w:val="clear" w:color="auto" w:fill="FFFFFF"/>
        </w:rPr>
        <w:t>》</w:t>
      </w:r>
      <w:r>
        <w:rPr>
          <w:rFonts w:ascii="宋体" w:hAnsi="宋体" w:cs="宋体" w:hint="eastAsia"/>
          <w:color w:val="333333"/>
          <w:sz w:val="21"/>
          <w:szCs w:val="21"/>
          <w:shd w:val="clear" w:color="auto" w:fill="FFFFFF"/>
        </w:rPr>
        <w:t>，</w:t>
      </w:r>
      <w:r>
        <w:rPr>
          <w:rFonts w:ascii="宋体" w:hAnsi="宋体" w:cs="宋体" w:hint="eastAsia"/>
          <w:color w:val="333333"/>
          <w:szCs w:val="24"/>
          <w:shd w:val="clear" w:color="auto" w:fill="FFFFFF"/>
        </w:rPr>
        <w:t>信息填写完整后请于</w:t>
      </w:r>
      <w:r w:rsidR="002F0DFE">
        <w:rPr>
          <w:rFonts w:ascii="宋体" w:hAnsi="宋体" w:cs="宋体" w:hint="eastAsia"/>
          <w:color w:val="333333"/>
          <w:szCs w:val="24"/>
          <w:shd w:val="clear" w:color="auto" w:fill="FFFFFF"/>
        </w:rPr>
        <w:t>11</w:t>
      </w:r>
      <w:r>
        <w:rPr>
          <w:rFonts w:ascii="宋体" w:hAnsi="宋体" w:cs="宋体" w:hint="eastAsia"/>
          <w:color w:val="333333"/>
          <w:szCs w:val="24"/>
          <w:shd w:val="clear" w:color="auto" w:fill="FFFFFF"/>
        </w:rPr>
        <w:t>月</w:t>
      </w:r>
      <w:r w:rsidR="002F0DFE">
        <w:rPr>
          <w:rFonts w:ascii="宋体" w:hAnsi="宋体" w:cs="宋体" w:hint="eastAsia"/>
          <w:color w:val="333333"/>
          <w:szCs w:val="24"/>
          <w:shd w:val="clear" w:color="auto" w:fill="FFFFFF"/>
        </w:rPr>
        <w:t>2</w:t>
      </w:r>
      <w:r>
        <w:rPr>
          <w:rFonts w:ascii="宋体" w:hAnsi="宋体" w:cs="宋体"/>
          <w:color w:val="333333"/>
          <w:szCs w:val="24"/>
          <w:shd w:val="clear" w:color="auto" w:fill="FFFFFF"/>
        </w:rPr>
        <w:t>0</w:t>
      </w:r>
      <w:r>
        <w:rPr>
          <w:rFonts w:ascii="宋体" w:hAnsi="宋体" w:cs="宋体" w:hint="eastAsia"/>
          <w:color w:val="333333"/>
          <w:szCs w:val="24"/>
          <w:shd w:val="clear" w:color="auto" w:fill="FFFFFF"/>
        </w:rPr>
        <w:t xml:space="preserve">日前发送至  </w:t>
      </w:r>
      <w:r w:rsidR="002F0DFE" w:rsidRPr="002F0DFE">
        <w:rPr>
          <w:rFonts w:ascii="宋体" w:hAnsi="宋体" w:cs="宋体"/>
          <w:color w:val="333333"/>
          <w:szCs w:val="24"/>
          <w:shd w:val="clear" w:color="auto" w:fill="FFFFFF"/>
        </w:rPr>
        <w:t>hongzehumarathon@163.com</w:t>
      </w:r>
      <w:r>
        <w:rPr>
          <w:rFonts w:ascii="宋体" w:hAnsi="宋体" w:cs="宋体" w:hint="eastAsia"/>
          <w:color w:val="333333"/>
          <w:szCs w:val="24"/>
          <w:shd w:val="clear" w:color="auto" w:fill="FFFFFF"/>
        </w:rPr>
        <w:t>；</w:t>
      </w:r>
    </w:p>
    <w:p w:rsidR="00035274" w:rsidRDefault="003F5035">
      <w:pPr>
        <w:pStyle w:val="a5"/>
        <w:widowControl/>
        <w:shd w:val="clear" w:color="auto" w:fill="FFFFFF"/>
        <w:spacing w:beforeAutospacing="0" w:after="150" w:afterAutospacing="0" w:line="300" w:lineRule="atLeast"/>
        <w:rPr>
          <w:rFonts w:ascii="Helvetica" w:eastAsia="Helvetica" w:hAnsi="Helvetica" w:cs="Helvetica"/>
          <w:color w:val="333333"/>
          <w:sz w:val="21"/>
          <w:szCs w:val="21"/>
        </w:rPr>
      </w:pPr>
      <w:r>
        <w:rPr>
          <w:rFonts w:ascii="宋体" w:hAnsi="宋体" w:cs="宋体" w:hint="eastAsia"/>
          <w:color w:val="333333"/>
          <w:szCs w:val="24"/>
          <w:shd w:val="clear" w:color="auto" w:fill="FFFFFF"/>
        </w:rPr>
        <w:t>4、满足以上条件的前提下，组委会将自</w:t>
      </w:r>
      <w:r w:rsidR="002F0DFE">
        <w:rPr>
          <w:rFonts w:ascii="宋体" w:hAnsi="宋体" w:cs="宋体" w:hint="eastAsia"/>
          <w:color w:val="333333"/>
          <w:szCs w:val="24"/>
          <w:shd w:val="clear" w:color="auto" w:fill="FFFFFF"/>
        </w:rPr>
        <w:t>11</w:t>
      </w:r>
      <w:r>
        <w:rPr>
          <w:rFonts w:ascii="宋体" w:hAnsi="宋体" w:cs="宋体" w:hint="eastAsia"/>
          <w:color w:val="333333"/>
          <w:szCs w:val="24"/>
          <w:shd w:val="clear" w:color="auto" w:fill="FFFFFF"/>
        </w:rPr>
        <w:t>月20日起，在</w:t>
      </w:r>
      <w:r w:rsidR="002F0DFE">
        <w:rPr>
          <w:rFonts w:ascii="Cambria" w:eastAsiaTheme="minorEastAsia" w:hAnsi="Cambria" w:cs="Cambria" w:hint="eastAsia"/>
          <w:color w:val="333333"/>
          <w:szCs w:val="24"/>
          <w:shd w:val="clear" w:color="auto" w:fill="FFFFFF"/>
        </w:rPr>
        <w:t>10</w:t>
      </w:r>
      <w:r>
        <w:rPr>
          <w:rFonts w:ascii="宋体" w:hAnsi="宋体" w:cs="宋体" w:hint="eastAsia"/>
          <w:color w:val="333333"/>
          <w:szCs w:val="24"/>
          <w:shd w:val="clear" w:color="auto" w:fill="FFFFFF"/>
        </w:rPr>
        <w:t>日内核实其身份后，根据该选手所提供的信息向其在中国境内商业银行开设的个人有效账户汇款，汇款金额为其所获奖金扣税后的金额（即奖金总额的</w:t>
      </w:r>
      <w:r w:rsidR="00094FE6">
        <w:rPr>
          <w:rFonts w:ascii="宋体" w:hAnsi="宋体" w:cs="宋体" w:hint="eastAsia"/>
          <w:color w:val="333333"/>
          <w:szCs w:val="24"/>
          <w:shd w:val="clear" w:color="auto" w:fill="FFFFFF"/>
        </w:rPr>
        <w:t xml:space="preserve"> </w:t>
      </w:r>
      <w:r w:rsidR="002F0DFE">
        <w:rPr>
          <w:rFonts w:ascii="宋体" w:hAnsi="宋体" w:cs="宋体" w:hint="eastAsia"/>
          <w:color w:val="333333"/>
          <w:szCs w:val="24"/>
          <w:shd w:val="clear" w:color="auto" w:fill="FFFFFF"/>
        </w:rPr>
        <w:t>20</w:t>
      </w:r>
      <w:r>
        <w:rPr>
          <w:rFonts w:ascii="宋体" w:hAnsi="宋体" w:cs="宋体" w:hint="eastAsia"/>
          <w:color w:val="333333"/>
          <w:szCs w:val="24"/>
          <w:shd w:val="clear" w:color="auto" w:fill="FFFFFF"/>
        </w:rPr>
        <w:t xml:space="preserve"> </w:t>
      </w:r>
      <w:r>
        <w:rPr>
          <w:rFonts w:ascii="Cambria" w:eastAsia="Cambria" w:hAnsi="Cambria" w:cs="Cambria"/>
          <w:color w:val="333333"/>
          <w:szCs w:val="24"/>
          <w:shd w:val="clear" w:color="auto" w:fill="FFFFFF"/>
        </w:rPr>
        <w:t>%</w:t>
      </w:r>
      <w:r>
        <w:rPr>
          <w:rFonts w:ascii="宋体" w:hAnsi="宋体" w:cs="宋体" w:hint="eastAsia"/>
          <w:color w:val="333333"/>
          <w:szCs w:val="24"/>
          <w:shd w:val="clear" w:color="auto" w:fill="FFFFFF"/>
        </w:rPr>
        <w:t>），并为其代缴个人所得税；</w:t>
      </w:r>
    </w:p>
    <w:p w:rsidR="00035274" w:rsidRDefault="00035274">
      <w:pPr>
        <w:spacing w:line="360" w:lineRule="exact"/>
        <w:rPr>
          <w:rFonts w:ascii="宋体" w:hAnsi="宋体" w:cs="宋体"/>
          <w:sz w:val="28"/>
          <w:szCs w:val="28"/>
        </w:rPr>
      </w:pPr>
      <w:bookmarkStart w:id="0" w:name="_GoBack"/>
      <w:bookmarkEnd w:id="0"/>
    </w:p>
    <w:sectPr w:rsidR="00035274">
      <w:pgSz w:w="11906" w:h="16838"/>
      <w:pgMar w:top="1361" w:right="1701" w:bottom="136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A1" w:rsidRDefault="00DA1BA1" w:rsidP="00187017">
      <w:r>
        <w:separator/>
      </w:r>
    </w:p>
  </w:endnote>
  <w:endnote w:type="continuationSeparator" w:id="0">
    <w:p w:rsidR="00DA1BA1" w:rsidRDefault="00DA1BA1" w:rsidP="0018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A1" w:rsidRDefault="00DA1BA1" w:rsidP="00187017">
      <w:r>
        <w:separator/>
      </w:r>
    </w:p>
  </w:footnote>
  <w:footnote w:type="continuationSeparator" w:id="0">
    <w:p w:rsidR="00DA1BA1" w:rsidRDefault="00DA1BA1" w:rsidP="00187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7F"/>
    <w:rsid w:val="00015A3D"/>
    <w:rsid w:val="00035274"/>
    <w:rsid w:val="00052833"/>
    <w:rsid w:val="00094FE6"/>
    <w:rsid w:val="00187017"/>
    <w:rsid w:val="001F0019"/>
    <w:rsid w:val="00255A48"/>
    <w:rsid w:val="002F0DFE"/>
    <w:rsid w:val="003F5035"/>
    <w:rsid w:val="00470C35"/>
    <w:rsid w:val="005147E7"/>
    <w:rsid w:val="005B1AD7"/>
    <w:rsid w:val="006C3A10"/>
    <w:rsid w:val="007234B4"/>
    <w:rsid w:val="007508C0"/>
    <w:rsid w:val="00895ADE"/>
    <w:rsid w:val="008B5848"/>
    <w:rsid w:val="008E1127"/>
    <w:rsid w:val="008F5B6D"/>
    <w:rsid w:val="009A621F"/>
    <w:rsid w:val="00A05A75"/>
    <w:rsid w:val="00B570E0"/>
    <w:rsid w:val="00BC4476"/>
    <w:rsid w:val="00BF4DBA"/>
    <w:rsid w:val="00C122C3"/>
    <w:rsid w:val="00C77E7F"/>
    <w:rsid w:val="00CF6FD7"/>
    <w:rsid w:val="00D32417"/>
    <w:rsid w:val="00DA1BA1"/>
    <w:rsid w:val="00DE10D6"/>
    <w:rsid w:val="00EA5B12"/>
    <w:rsid w:val="00F5220D"/>
    <w:rsid w:val="00FF5087"/>
    <w:rsid w:val="14853070"/>
    <w:rsid w:val="14B65C87"/>
    <w:rsid w:val="193132A3"/>
    <w:rsid w:val="1BD32443"/>
    <w:rsid w:val="24927F90"/>
    <w:rsid w:val="550B617E"/>
    <w:rsid w:val="699A504F"/>
    <w:rsid w:val="6C56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spacing w:beforeAutospacing="1" w:afterAutospacing="1"/>
      <w:jc w:val="left"/>
    </w:pPr>
    <w:rPr>
      <w:kern w:val="0"/>
      <w:sz w:val="24"/>
    </w:rPr>
  </w:style>
  <w:style w:type="character" w:styleId="a6">
    <w:name w:val="Hyperlink"/>
    <w:basedOn w:val="a0"/>
    <w:unhideWhenUsed/>
    <w:rPr>
      <w:color w:val="0000FF"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spacing w:beforeAutospacing="1" w:afterAutospacing="1"/>
      <w:jc w:val="left"/>
    </w:pPr>
    <w:rPr>
      <w:kern w:val="0"/>
      <w:sz w:val="24"/>
    </w:rPr>
  </w:style>
  <w:style w:type="character" w:styleId="a6">
    <w:name w:val="Hyperlink"/>
    <w:basedOn w:val="a0"/>
    <w:unhideWhenUsed/>
    <w:rPr>
      <w:color w:val="0000FF"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izhaomarathon.com/ueditor/php/upload/file/20161010/147607835527386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A534F-54ED-46E4-A1BF-E99CF03A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117</Words>
  <Characters>671</Characters>
  <Application>Microsoft Office Word</Application>
  <DocSecurity>0</DocSecurity>
  <Lines>5</Lines>
  <Paragraphs>1</Paragraphs>
  <ScaleCrop>false</ScaleCrop>
  <Company>aa</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马拉松赛 Marathon</dc:title>
  <dc:creator>rocky</dc:creator>
  <cp:lastModifiedBy>xbany</cp:lastModifiedBy>
  <cp:revision>25</cp:revision>
  <dcterms:created xsi:type="dcterms:W3CDTF">2017-10-23T01:54:00Z</dcterms:created>
  <dcterms:modified xsi:type="dcterms:W3CDTF">2017-11-09T10:07:00Z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